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49" w:rsidRDefault="001B5E49" w:rsidP="00887A68">
      <w:pPr>
        <w:shd w:val="clear" w:color="auto" w:fill="FFFFFF"/>
        <w:rPr>
          <w:rFonts w:ascii="Segoe UI Historic" w:hAnsi="Segoe UI Historic" w:cs="Segoe UI Historic"/>
          <w:color w:val="000000"/>
          <w:shd w:val="clear" w:color="auto" w:fill="EFEFEF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 xml:space="preserve">Sual: 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Salam, m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n i</w:t>
      </w:r>
      <w:r>
        <w:rPr>
          <w:rFonts w:ascii="Calibri" w:hAnsi="Calibri" w:cs="Calibri"/>
          <w:color w:val="000000"/>
          <w:shd w:val="clear" w:color="auto" w:fill="EFEFEF"/>
        </w:rPr>
        <w:t>ş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çi oturumuyla öz yaxınımi nec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 xml:space="preserve"> d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v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t ed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 xml:space="preserve"> bil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r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 xml:space="preserve">m, 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g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r mümkündürs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 xml:space="preserve"> bu prosesi detallı izah edin z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hm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t olmasa, t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Calibri" w:hAnsi="Calibri" w:cs="Calibri"/>
          <w:color w:val="000000"/>
          <w:shd w:val="clear" w:color="auto" w:fill="EFEFEF"/>
        </w:rPr>
        <w:t>ş</w:t>
      </w:r>
      <w:r>
        <w:rPr>
          <w:rFonts w:ascii="Arial" w:hAnsi="Arial" w:cs="Arial"/>
          <w:color w:val="000000"/>
          <w:shd w:val="clear" w:color="auto" w:fill="EFEFEF"/>
        </w:rPr>
        <w:t>ə</w:t>
      </w:r>
      <w:r>
        <w:rPr>
          <w:rFonts w:ascii="Segoe UI Historic" w:hAnsi="Segoe UI Historic" w:cs="Segoe UI Historic"/>
          <w:color w:val="000000"/>
          <w:shd w:val="clear" w:color="auto" w:fill="EFEFEF"/>
        </w:rPr>
        <w:t>kkür</w:t>
      </w:r>
    </w:p>
    <w:p w:rsidR="001B5E49" w:rsidRDefault="001B5E49" w:rsidP="00887A68">
      <w:pPr>
        <w:shd w:val="clear" w:color="auto" w:fill="FFFFFF"/>
        <w:rPr>
          <w:rFonts w:ascii="Calibri" w:hAnsi="Calibri" w:cs="Calibri"/>
          <w:color w:val="000000"/>
          <w:shd w:val="clear" w:color="auto" w:fill="EFEFEF"/>
        </w:rPr>
      </w:pPr>
      <w:r>
        <w:rPr>
          <w:rFonts w:ascii="Segoe UI Historic" w:hAnsi="Segoe UI Historic" w:cs="Segoe UI Historic"/>
          <w:color w:val="000000"/>
          <w:shd w:val="clear" w:color="auto" w:fill="EFEFEF"/>
        </w:rPr>
        <w:t>Cavab</w:t>
      </w:r>
      <w:r>
        <w:rPr>
          <w:rFonts w:ascii="Calibri" w:hAnsi="Calibri" w:cs="Calibri"/>
          <w:color w:val="000000"/>
          <w:shd w:val="clear" w:color="auto" w:fill="EFEFEF"/>
        </w:rPr>
        <w:t>:</w:t>
      </w:r>
    </w:p>
    <w:p w:rsidR="00887A68" w:rsidRPr="00887A68" w:rsidRDefault="00887A68" w:rsidP="00887A68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</w:pPr>
      <w:bookmarkStart w:id="0" w:name="_GoBack"/>
      <w:bookmarkEnd w:id="0"/>
      <w:r w:rsidRPr="00887A68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>İlk öncə deyim ki, sizi İsveçə ziyarətə gələcək şəxs nə qədər sizə yaxın qohum olsa, o qədər viza alma ehtimalı çoxdur ( amma hər kəs ala bilər)</w:t>
      </w:r>
      <w:r w:rsidR="009F0017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 xml:space="preserve">. Viza həm qohuma həm də tanışa göndərilə bilər. </w:t>
      </w:r>
    </w:p>
    <w:p w:rsidR="00503F4C" w:rsidRDefault="00503F4C" w:rsidP="00887A6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 xml:space="preserve">Dəvəti göndərən bunalrı hazırlayıb Azərbaycana, dəvət edəcəyi insana, göndərməlidir. </w:t>
      </w:r>
    </w:p>
    <w:p w:rsidR="00503F4C" w:rsidRDefault="00503F4C" w:rsidP="00887A6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</w:pPr>
    </w:p>
    <w:p w:rsidR="00503F4C" w:rsidRPr="006A1C73" w:rsidRDefault="00503F4C" w:rsidP="001F47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</w:pPr>
      <w:r w:rsidRPr="006A1C73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 xml:space="preserve">Maksimum 90 günlük viza almaq üçün  </w:t>
      </w:r>
      <w:r w:rsidRPr="006A1C73">
        <w:rPr>
          <w:rFonts w:ascii="Arial" w:hAnsi="Arial" w:cs="Arial"/>
          <w:i/>
          <w:color w:val="FF0000"/>
          <w:shd w:val="clear" w:color="auto" w:fill="FFFFFF"/>
        </w:rPr>
        <w:t>Inbj</w:t>
      </w:r>
      <w:r w:rsidRPr="006A1C73">
        <w:rPr>
          <w:rFonts w:ascii="Arial" w:hAnsi="Arial" w:cs="Arial"/>
          <w:i/>
          <w:color w:val="FF0000"/>
          <w:shd w:val="clear" w:color="auto" w:fill="FFFFFF"/>
        </w:rPr>
        <w:t>u</w:t>
      </w:r>
      <w:r w:rsidRPr="006A1C73">
        <w:rPr>
          <w:rFonts w:ascii="Arial" w:hAnsi="Arial" w:cs="Arial"/>
          <w:i/>
          <w:color w:val="FF0000"/>
          <w:shd w:val="clear" w:color="auto" w:fill="FFFFFF"/>
        </w:rPr>
        <w:t>dan inför ansökan om Schengenvisering, nummer 240011</w:t>
      </w:r>
      <w:r w:rsidRPr="006A1C73">
        <w:rPr>
          <w:color w:val="FF0000"/>
        </w:rPr>
        <w:t xml:space="preserve"> </w:t>
      </w:r>
      <w:r w:rsidRPr="00503F4C">
        <w:t xml:space="preserve">adlı </w:t>
      </w:r>
      <w:r w:rsidRPr="006A1C73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>müraciət formasın doldurur</w:t>
      </w:r>
      <w:r w:rsidR="006A1C73" w:rsidRPr="006A1C73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>sunuz</w:t>
      </w:r>
      <w:r w:rsidRPr="006A1C73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 xml:space="preserve"> (dəvətnamə).  </w:t>
      </w:r>
      <w:r w:rsidRPr="006A1C73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>Eyni anda 1 nəfərə dəvət göndərsəniz viza alma ehtimalı yüksəkdir. Amma eyni vaxtda bir neçə nəfərə də dəvət göndərə bilərsiniz. Bu zaman hər nəfər üçün ayrı dəvətnamə yazılır.</w:t>
      </w:r>
      <w:r w:rsidRPr="006A1C73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 xml:space="preserve"> Aşağıdakı linkə vurub dəvətnaməni əldə edə bilərsiniz.</w:t>
      </w:r>
      <w:r w:rsidR="006A1C73" w:rsidRPr="006A1C73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 xml:space="preserve"> </w:t>
      </w:r>
      <w:hyperlink r:id="rId6" w:history="1">
        <w:r w:rsidRPr="006A1C73">
          <w:rPr>
            <w:rStyle w:val="Hyperlink"/>
            <w:rFonts w:ascii="inherit" w:eastAsia="Times New Roman" w:hAnsi="inherit" w:cs="Segoe UI Historic"/>
            <w:sz w:val="23"/>
            <w:szCs w:val="23"/>
            <w:lang w:eastAsia="sv-SE"/>
          </w:rPr>
          <w:t>https://www.migrationsverket.se/download/18.5e83388f141c129ba631285b/1666876555563/240011_Inbjudan_sv.pdfx</w:t>
        </w:r>
      </w:hyperlink>
      <w:r w:rsidRPr="006A1C73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 xml:space="preserve">  </w:t>
      </w:r>
    </w:p>
    <w:p w:rsidR="00503F4C" w:rsidRPr="00503F4C" w:rsidRDefault="00503F4C" w:rsidP="00503F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>Şəxsiyyəti müəyyən edən sənədin kopyası. Bu ID-kort v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ə ya passport ola bilər. Oturum kartı şəxsiyyəti təsdiq edən sənəd sayılmır.</w:t>
      </w:r>
    </w:p>
    <w:p w:rsidR="00503F4C" w:rsidRPr="00E06DCC" w:rsidRDefault="00503F4C" w:rsidP="00503F4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Sizin və ya gələcək qonağın </w:t>
      </w:r>
      <w:r w:rsidR="00E06DCC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İsveçdə olduğu müddətdə məsrəflərin qarşılayacaq adamın gəlirin göstərəcək sənəd. Bu son 3 ayın əmək haqqı cədvəli ola bilər (l</w:t>
      </w:r>
      <w:r w:rsidR="00E06DCC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>öne</w:t>
      </w:r>
      <w:r w:rsidR="00E06DCC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specifikation).</w:t>
      </w:r>
    </w:p>
    <w:p w:rsidR="00E06DCC" w:rsidRPr="006A1C73" w:rsidRDefault="00E06DCC" w:rsidP="00AE58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Style w:val="Emphasis"/>
          <w:rFonts w:ascii="inherit" w:eastAsia="Times New Roman" w:hAnsi="inherit" w:cs="Segoe UI Historic"/>
          <w:i w:val="0"/>
          <w:iCs w:val="0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Skattaverket-dən personbevis sifariş etmək. Bu onlayn Skattaverketin saytından sifariş edilir. Personbevis-lərin növü çoxdur. Siz </w:t>
      </w:r>
      <w:r w:rsidRPr="00E06DCC">
        <w:rPr>
          <w:rStyle w:val="Emphasis"/>
          <w:rFonts w:ascii="Arial" w:hAnsi="Arial" w:cs="Arial"/>
          <w:color w:val="FF0000"/>
          <w:shd w:val="clear" w:color="auto" w:fill="FFFFFF"/>
          <w:lang w:val="az-Latn-AZ"/>
        </w:rPr>
        <w:t>Inbjudan</w:t>
      </w:r>
      <w:r w:rsidRPr="00E06DCC">
        <w:rPr>
          <w:rStyle w:val="Emphasis"/>
          <w:rFonts w:ascii="Arial" w:hAnsi="Arial" w:cs="Arial"/>
          <w:color w:val="FF0000"/>
          <w:shd w:val="clear" w:color="auto" w:fill="FFFFFF"/>
          <w:lang w:val="az-Latn-AZ"/>
        </w:rPr>
        <w:t xml:space="preserve"> </w:t>
      </w:r>
      <w:r w:rsidRPr="00E06DCC">
        <w:rPr>
          <w:rStyle w:val="Emphasis"/>
          <w:rFonts w:ascii="Arial" w:hAnsi="Arial" w:cs="Arial"/>
          <w:i w:val="0"/>
          <w:shd w:val="clear" w:color="auto" w:fill="FFFFFF"/>
          <w:lang w:val="az-Latn-AZ"/>
        </w:rPr>
        <w:t xml:space="preserve">yazılanı sifariş edirsiniz. </w:t>
      </w:r>
      <w:r>
        <w:rPr>
          <w:rStyle w:val="Emphasis"/>
          <w:rFonts w:ascii="Arial" w:hAnsi="Arial" w:cs="Arial"/>
          <w:i w:val="0"/>
          <w:shd w:val="clear" w:color="auto" w:fill="FFFFFF"/>
          <w:lang w:val="az-Latn-AZ"/>
        </w:rPr>
        <w:t>Sifsriş edən kimi sizə verilir.</w:t>
      </w:r>
      <w:r w:rsidR="00AE585F">
        <w:rPr>
          <w:rStyle w:val="Emphasis"/>
          <w:rFonts w:ascii="Arial" w:hAnsi="Arial" w:cs="Arial"/>
          <w:i w:val="0"/>
          <w:shd w:val="clear" w:color="auto" w:fill="FFFFFF"/>
          <w:lang w:val="az-Latn-AZ"/>
        </w:rPr>
        <w:t xml:space="preserve">  Aşağıdakı linkdən daxil olub Inbjudan personbevis-in sifariş edə bilərsiniz. </w:t>
      </w:r>
      <w:hyperlink r:id="rId7" w:history="1">
        <w:r w:rsidR="00AE585F" w:rsidRPr="00E343B7">
          <w:rPr>
            <w:rStyle w:val="Hyperlink"/>
            <w:rFonts w:ascii="Arial" w:hAnsi="Arial" w:cs="Arial"/>
            <w:shd w:val="clear" w:color="auto" w:fill="FFFFFF"/>
            <w:lang w:val="az-Latn-AZ"/>
          </w:rPr>
          <w:t>https://skatteverket.se/privat/folkbokforing/bestallpersonbevis/allapersonbevis.4.361dc8c15312eff6fdb20.html#!/lista/alla</w:t>
        </w:r>
      </w:hyperlink>
      <w:r w:rsidR="00AE585F">
        <w:rPr>
          <w:rStyle w:val="Emphasis"/>
          <w:rFonts w:ascii="Arial" w:hAnsi="Arial" w:cs="Arial"/>
          <w:i w:val="0"/>
          <w:shd w:val="clear" w:color="auto" w:fill="FFFFFF"/>
          <w:lang w:val="az-Latn-AZ"/>
        </w:rPr>
        <w:t xml:space="preserve"> </w:t>
      </w:r>
    </w:p>
    <w:p w:rsidR="006A1C73" w:rsidRDefault="006A1C73" w:rsidP="006A1C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Style w:val="Emphasis"/>
          <w:rFonts w:ascii="Arial" w:hAnsi="Arial" w:cs="Arial"/>
          <w:i w:val="0"/>
          <w:shd w:val="clear" w:color="auto" w:fill="FFFFFF"/>
          <w:lang w:val="az-Latn-AZ"/>
        </w:rPr>
        <w:t xml:space="preserve">Dəvətnaməni imzalayıb digər sənədlərlə birlikdə dəvət edəcəyiniz şəxsə göndərirsiniz. </w:t>
      </w:r>
      <w:r w:rsidRPr="006A1C73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Bütün bu sənədləri həm mail ilə həm də bir başa (poşt ilə, Azərbaycana gedən biri ili) göndərə bilərsiniz. Hər iki halda 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qanunidir. Amma praktikada bəzən Azərbaycanda sənədləri qəbul edən qurumun nümayəndəsi imzanın </w:t>
      </w:r>
      <w:r w:rsidR="00D566FA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islaq imza olmamasın səbəb gətirərək sənədləri götürməyə bilər.</w:t>
      </w:r>
    </w:p>
    <w:p w:rsidR="004245A5" w:rsidRPr="006A1C73" w:rsidRDefault="004245A5" w:rsidP="004245A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</w:p>
    <w:p w:rsidR="00887A68" w:rsidRPr="00887A68" w:rsidRDefault="004245A5" w:rsidP="00887A6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Dəvət edilən (</w:t>
      </w:r>
      <w:r w:rsidR="00887A68"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Ziyarətə gələcək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)</w:t>
      </w:r>
      <w:r w:rsidR="00887A68"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şəxsin edəcəkləri):</w:t>
      </w:r>
    </w:p>
    <w:p w:rsidR="007B3F37" w:rsidRDefault="00887A68" w:rsidP="00887A6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hyperlink r:id="rId8" w:tgtFrame="_blank" w:history="1">
        <w:r w:rsidRPr="007B3F37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val="az-Latn-AZ" w:eastAsia="sv-SE"/>
          </w:rPr>
          <w:t>https://fr-az.capago.eu/</w:t>
        </w:r>
      </w:hyperlink>
      <w:r w:rsidR="007B3F37" w:rsidRPr="007B3F37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saytına daxil olursunuz</w:t>
      </w:r>
    </w:p>
    <w:p w:rsidR="007B3F37" w:rsidRPr="007B3F37" w:rsidRDefault="007B3F37" w:rsidP="00887A6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Y</w:t>
      </w:r>
      <w:r w:rsidRPr="007B3F37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uxarı üst tərəfdə olan </w:t>
      </w:r>
      <w:r w:rsidRPr="007B3F37">
        <w:rPr>
          <w:rFonts w:ascii="inherit" w:eastAsia="Times New Roman" w:hAnsi="inherit" w:cs="Segoe UI Historic"/>
          <w:b/>
          <w:color w:val="FF0000"/>
          <w:sz w:val="23"/>
          <w:szCs w:val="23"/>
          <w:lang w:val="az-Latn-AZ" w:eastAsia="sv-SE"/>
        </w:rPr>
        <w:t xml:space="preserve">Book an appointment </w:t>
      </w:r>
      <w:r w:rsidRPr="007B3F37">
        <w:rPr>
          <w:rFonts w:ascii="inherit" w:eastAsia="Times New Roman" w:hAnsi="inherit" w:cs="Segoe UI Historic"/>
          <w:sz w:val="23"/>
          <w:szCs w:val="23"/>
          <w:lang w:val="az-Latn-AZ" w:eastAsia="sv-SE"/>
        </w:rPr>
        <w:t>düyməsin</w:t>
      </w:r>
      <w:r w:rsidRPr="007B3F37">
        <w:rPr>
          <w:rFonts w:ascii="inherit" w:eastAsia="Times New Roman" w:hAnsi="inherit" w:cs="Segoe UI Historic"/>
          <w:b/>
          <w:sz w:val="23"/>
          <w:szCs w:val="23"/>
          <w:lang w:val="az-Latn-AZ" w:eastAsia="sv-SE"/>
        </w:rPr>
        <w:t xml:space="preserve"> </w:t>
      </w:r>
      <w:r w:rsidRPr="007B3F37">
        <w:rPr>
          <w:rFonts w:ascii="inherit" w:eastAsia="Times New Roman" w:hAnsi="inherit" w:cs="Segoe UI Historic"/>
          <w:sz w:val="23"/>
          <w:szCs w:val="23"/>
          <w:lang w:val="az-Latn-AZ" w:eastAsia="sv-SE"/>
        </w:rPr>
        <w:t xml:space="preserve">vurusunuz. Bütün tələblərlə tanış olub önünə işrə qoyursunuz. </w:t>
      </w:r>
    </w:p>
    <w:p w:rsidR="00B43BF0" w:rsidRPr="00B43BF0" w:rsidRDefault="007B3F37" w:rsidP="00424E5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B43BF0">
        <w:rPr>
          <w:rFonts w:ascii="inherit" w:eastAsia="Times New Roman" w:hAnsi="inherit" w:cs="Segoe UI Historic"/>
          <w:sz w:val="23"/>
          <w:szCs w:val="23"/>
          <w:lang w:val="az-Latn-AZ" w:eastAsia="sv-SE"/>
        </w:rPr>
        <w:t xml:space="preserve">Aşağı sağda olan GÖRÜŞ TƏYİN ETMƏK düyməsinə vurusunuz. Öncə yaxşı olar ki, </w:t>
      </w:r>
      <w:r w:rsidR="00016DA9">
        <w:rPr>
          <w:rFonts w:ascii="inherit" w:eastAsia="Times New Roman" w:hAnsi="inherit" w:cs="Segoe UI Historic"/>
          <w:sz w:val="23"/>
          <w:szCs w:val="23"/>
          <w:lang w:val="az-Latn-AZ" w:eastAsia="sv-SE"/>
        </w:rPr>
        <w:t>orda olan “</w:t>
      </w:r>
      <w:r w:rsidRPr="00B43BF0">
        <w:rPr>
          <w:rFonts w:ascii="inherit" w:eastAsia="Times New Roman" w:hAnsi="inherit" w:cs="Segoe UI Historic"/>
          <w:color w:val="0070C0"/>
          <w:sz w:val="23"/>
          <w:szCs w:val="23"/>
          <w:lang w:val="az-Latn-AZ" w:eastAsia="sv-SE"/>
        </w:rPr>
        <w:t>buraya kiliklə</w:t>
      </w:r>
      <w:r w:rsidR="00016DA9">
        <w:rPr>
          <w:rFonts w:ascii="inherit" w:eastAsia="Times New Roman" w:hAnsi="inherit" w:cs="Segoe UI Historic"/>
          <w:color w:val="0070C0"/>
          <w:sz w:val="23"/>
          <w:szCs w:val="23"/>
          <w:lang w:val="az-Latn-AZ" w:eastAsia="sv-SE"/>
        </w:rPr>
        <w:t>”</w:t>
      </w:r>
      <w:r w:rsidRPr="00B43BF0">
        <w:rPr>
          <w:rFonts w:ascii="inherit" w:eastAsia="Times New Roman" w:hAnsi="inherit" w:cs="Segoe UI Historic"/>
          <w:color w:val="0070C0"/>
          <w:sz w:val="23"/>
          <w:szCs w:val="23"/>
          <w:lang w:val="az-Latn-AZ" w:eastAsia="sv-SE"/>
        </w:rPr>
        <w:t xml:space="preserve"> </w:t>
      </w:r>
      <w:r w:rsidRPr="00B43BF0">
        <w:rPr>
          <w:rFonts w:ascii="inherit" w:eastAsia="Times New Roman" w:hAnsi="inherit" w:cs="Segoe UI Historic"/>
          <w:sz w:val="23"/>
          <w:szCs w:val="23"/>
          <w:lang w:val="az-Latn-AZ" w:eastAsia="sv-SE"/>
        </w:rPr>
        <w:t>-yə vurub sizə uyğun boş vaxtları müəyyən edin. Standart və ya Platinum xidmətdən birin seçin. Platinum xidmət 80 mantdır, amma, ehtiyac yarandıqda sizə müəyyən kömək edilir. Mən bunu seçməyi məsləhət görürüəm.</w:t>
      </w:r>
      <w:r w:rsidR="00B43BF0" w:rsidRPr="00B43BF0">
        <w:rPr>
          <w:rFonts w:ascii="inherit" w:eastAsia="Times New Roman" w:hAnsi="inherit" w:cs="Segoe UI Historic"/>
          <w:sz w:val="23"/>
          <w:szCs w:val="23"/>
          <w:lang w:val="az-Latn-AZ" w:eastAsia="sv-SE"/>
        </w:rPr>
        <w:t xml:space="preserve"> Xüsusiən də birinci dəfə viza eçen gedirsinizsə.</w:t>
      </w:r>
    </w:p>
    <w:p w:rsidR="00887A68" w:rsidRPr="00B43BF0" w:rsidRDefault="00B43BF0" w:rsidP="00887A6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sz w:val="23"/>
          <w:szCs w:val="23"/>
          <w:lang w:val="az-Latn-AZ" w:eastAsia="sv-SE"/>
        </w:rPr>
        <w:t>Bundan sonra ordakı mərhələləri keçirsiniz. Məsləhət görərdim ki, viza üçün şəkil və kuryer xidmətin CAPAGO-dan götürəsiniz. Digər xidmətləri özünüz də qərar verə bilərsiniz.</w:t>
      </w:r>
      <w:r w:rsidR="007B3F37" w:rsidRPr="007B3F37">
        <w:rPr>
          <w:rFonts w:ascii="inherit" w:eastAsia="Times New Roman" w:hAnsi="inherit" w:cs="Segoe UI Historic"/>
          <w:sz w:val="23"/>
          <w:szCs w:val="23"/>
          <w:lang w:val="az-Latn-AZ" w:eastAsia="sv-SE"/>
        </w:rPr>
        <w:t xml:space="preserve"> </w:t>
      </w:r>
    </w:p>
    <w:p w:rsidR="00B43BF0" w:rsidRDefault="00B43BF0" w:rsidP="00B43B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B43BF0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Sığorta edərkən </w:t>
      </w:r>
      <w:r w:rsidRPr="00B43BF0">
        <w:rPr>
          <w:rFonts w:ascii="inherit" w:eastAsia="Times New Roman" w:hAnsi="inherit" w:cs="Segoe UI Historic"/>
          <w:i/>
          <w:color w:val="050505"/>
          <w:sz w:val="23"/>
          <w:szCs w:val="23"/>
          <w:lang w:val="az-Latn-AZ" w:eastAsia="sv-SE"/>
        </w:rPr>
        <w:t>şengen ölkələri üçün Covid-19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əhatə edən sığorta seçməlisiniz</w:t>
      </w:r>
      <w:r w:rsidRPr="00B43BF0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.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Bunu ya özünüz tapıb alın ya da CAPAGO-nun etməyin istəyin.</w:t>
      </w:r>
    </w:p>
    <w:p w:rsidR="00B43BF0" w:rsidRPr="007B3F37" w:rsidRDefault="00B43BF0" w:rsidP="00B43B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7B3F37">
        <w:rPr>
          <w:rFonts w:ascii="inherit" w:eastAsia="Times New Roman" w:hAnsi="inherit" w:cs="Segoe UI Historic"/>
          <w:sz w:val="23"/>
          <w:szCs w:val="23"/>
          <w:lang w:val="az-Latn-AZ" w:eastAsia="sv-SE"/>
        </w:rPr>
        <w:t>Sonra istədiyiniz boş gün və saatlardan birini rezerv (boka) edirsiniz.</w:t>
      </w:r>
      <w:r w:rsidR="00627EE2">
        <w:rPr>
          <w:rFonts w:ascii="inherit" w:eastAsia="Times New Roman" w:hAnsi="inherit" w:cs="Segoe UI Historic"/>
          <w:sz w:val="23"/>
          <w:szCs w:val="23"/>
          <w:lang w:val="az-Latn-AZ" w:eastAsia="sv-SE"/>
        </w:rPr>
        <w:t xml:space="preserve"> Elə bir zaman aralığı seçin ki, lazım olan sənədləri (aşağıda göstərəcəm) toplamağa vaxtınız olsun. Adətən bir həftəyə sənədləri toplamaq olur.</w:t>
      </w:r>
    </w:p>
    <w:p w:rsidR="00B43BF0" w:rsidRPr="00B43BF0" w:rsidRDefault="00B43BF0" w:rsidP="00B43BF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48 saat içində ödəniş etməsəniz rezerv etdiyiniz vaxt silinəcək. Bu ödəniş sadəcə CAPAGO-nun xidmət haqqıdır. Əgər görüşə getməsəniz ödəniş geri qaytarılmayacaq.</w:t>
      </w:r>
    </w:p>
    <w:p w:rsidR="00627EE2" w:rsidRDefault="00B43BF0" w:rsidP="00627EE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lastRenderedPageBreak/>
        <w:t>Toplamda 140 -180 manat arası xərciniz çıxacaq (pensiyanerlərdən viza pulu alınmır, əgər pensiyaner olduğun göstərsə)</w:t>
      </w:r>
    </w:p>
    <w:p w:rsidR="00627EE2" w:rsidRDefault="00627EE2" w:rsidP="00627E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</w:p>
    <w:p w:rsidR="00627EE2" w:rsidRDefault="00627EE2" w:rsidP="00627E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Bundan sonra ediləcəklər</w:t>
      </w:r>
      <w:r w:rsidR="00E278F0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(Bunları dəvət olunan edir və ya onun adından başqası da edə bilər)</w:t>
      </w:r>
      <w:r w:rsidR="00F76124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:</w:t>
      </w:r>
    </w:p>
    <w:p w:rsidR="00F76124" w:rsidRPr="00107B33" w:rsidRDefault="006C0CCA" w:rsidP="00F7612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i/>
          <w:sz w:val="23"/>
          <w:szCs w:val="23"/>
          <w:lang w:val="az-Latn-AZ" w:eastAsia="sv-SE"/>
        </w:rPr>
      </w:pPr>
      <w:hyperlink r:id="rId9" w:history="1">
        <w:r w:rsidRPr="006C0CCA">
          <w:rPr>
            <w:rStyle w:val="Hyperlink"/>
            <w:rFonts w:ascii="Georgia" w:hAnsi="Georgia"/>
            <w:b/>
            <w:bCs/>
            <w:color w:val="0A57A5"/>
            <w:sz w:val="24"/>
            <w:szCs w:val="30"/>
            <w:u w:val="none"/>
            <w:bdr w:val="none" w:sz="0" w:space="0" w:color="auto" w:frame="1"/>
            <w:shd w:val="clear" w:color="auto" w:fill="F7F8FA"/>
            <w:lang w:val="en-US"/>
          </w:rPr>
          <w:t>France-vi</w:t>
        </w:r>
        <w:r w:rsidRPr="006C0CCA">
          <w:rPr>
            <w:rStyle w:val="Hyperlink"/>
            <w:rFonts w:ascii="Georgia" w:hAnsi="Georgia"/>
            <w:b/>
            <w:bCs/>
            <w:color w:val="0A57A5"/>
            <w:sz w:val="24"/>
            <w:szCs w:val="30"/>
            <w:u w:val="none"/>
            <w:bdr w:val="none" w:sz="0" w:space="0" w:color="auto" w:frame="1"/>
            <w:shd w:val="clear" w:color="auto" w:fill="F7F8FA"/>
            <w:lang w:val="en-US"/>
          </w:rPr>
          <w:t>s</w:t>
        </w:r>
        <w:r w:rsidRPr="006C0CCA">
          <w:rPr>
            <w:rStyle w:val="Hyperlink"/>
            <w:rFonts w:ascii="Georgia" w:hAnsi="Georgia"/>
            <w:b/>
            <w:bCs/>
            <w:color w:val="0A57A5"/>
            <w:sz w:val="24"/>
            <w:szCs w:val="30"/>
            <w:u w:val="none"/>
            <w:bdr w:val="none" w:sz="0" w:space="0" w:color="auto" w:frame="1"/>
            <w:shd w:val="clear" w:color="auto" w:fill="F7F8FA"/>
            <w:lang w:val="en-US"/>
          </w:rPr>
          <w:t>as.gouv.fr</w:t>
        </w:r>
      </w:hyperlink>
      <w:r w:rsidRPr="006C0CCA">
        <w:rPr>
          <w:rFonts w:ascii="Georgia" w:hAnsi="Georgia"/>
          <w:b/>
          <w:bCs/>
          <w:color w:val="000000"/>
          <w:sz w:val="30"/>
          <w:szCs w:val="30"/>
          <w:shd w:val="clear" w:color="auto" w:fill="F7F8FA"/>
          <w:lang w:val="en-US"/>
        </w:rPr>
        <w:t> </w:t>
      </w:r>
      <w:r w:rsidRPr="006C0CCA">
        <w:rPr>
          <w:lang w:val="en-US"/>
        </w:rPr>
        <w:t xml:space="preserve"> </w:t>
      </w:r>
      <w:r w:rsidR="00E278F0" w:rsidRPr="00E278F0">
        <w:rPr>
          <w:lang w:val="en-US"/>
        </w:rPr>
        <w:t xml:space="preserve"> </w:t>
      </w:r>
      <w:proofErr w:type="spellStart"/>
      <w:r w:rsidR="00E278F0" w:rsidRPr="00E278F0">
        <w:rPr>
          <w:lang w:val="en-US"/>
        </w:rPr>
        <w:t>saytına</w:t>
      </w:r>
      <w:proofErr w:type="spellEnd"/>
      <w:r w:rsidR="00E278F0" w:rsidRPr="00E278F0">
        <w:rPr>
          <w:lang w:val="en-US"/>
        </w:rPr>
        <w:t xml:space="preserve"> </w:t>
      </w:r>
      <w:proofErr w:type="spellStart"/>
      <w:r w:rsidR="00E278F0" w:rsidRPr="00E278F0">
        <w:rPr>
          <w:lang w:val="en-US"/>
        </w:rPr>
        <w:t>daxil</w:t>
      </w:r>
      <w:proofErr w:type="spellEnd"/>
      <w:r w:rsidR="00E278F0" w:rsidRPr="00E278F0">
        <w:rPr>
          <w:lang w:val="en-US"/>
        </w:rPr>
        <w:t xml:space="preserve"> </w:t>
      </w:r>
      <w:proofErr w:type="spellStart"/>
      <w:r w:rsidR="00E278F0" w:rsidRPr="00E278F0">
        <w:rPr>
          <w:lang w:val="en-US"/>
        </w:rPr>
        <w:t>olun</w:t>
      </w:r>
      <w:proofErr w:type="spellEnd"/>
      <w:r w:rsidR="00E278F0" w:rsidRPr="00E278F0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İngilis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seçə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bilərsiniz</w:t>
      </w:r>
      <w:proofErr w:type="spellEnd"/>
      <w:r>
        <w:rPr>
          <w:lang w:val="en-US"/>
        </w:rPr>
        <w:t xml:space="preserve">. </w:t>
      </w:r>
      <w:r w:rsidRPr="006C0CCA">
        <w:rPr>
          <w:b/>
          <w:i/>
          <w:color w:val="FF0000"/>
          <w:lang w:val="en-US"/>
        </w:rPr>
        <w:t xml:space="preserve">Start your visa </w:t>
      </w:r>
      <w:r>
        <w:rPr>
          <w:b/>
          <w:i/>
          <w:color w:val="FF0000"/>
          <w:lang w:val="en-US"/>
        </w:rPr>
        <w:t xml:space="preserve">application </w:t>
      </w:r>
      <w:proofErr w:type="spellStart"/>
      <w:r w:rsidRPr="006C0CCA">
        <w:rPr>
          <w:lang w:val="en-US"/>
        </w:rPr>
        <w:t>düyməsin</w:t>
      </w:r>
      <w:proofErr w:type="spellEnd"/>
      <w:r w:rsidRPr="006C0CCA">
        <w:rPr>
          <w:lang w:val="en-US"/>
        </w:rPr>
        <w:t xml:space="preserve"> </w:t>
      </w:r>
      <w:proofErr w:type="spellStart"/>
      <w:r w:rsidRPr="006C0CCA">
        <w:rPr>
          <w:lang w:val="en-US"/>
        </w:rPr>
        <w:t>vurun</w:t>
      </w:r>
      <w:proofErr w:type="spellEnd"/>
      <w:r>
        <w:rPr>
          <w:lang w:val="en-US"/>
        </w:rPr>
        <w:t xml:space="preserve">. </w:t>
      </w:r>
    </w:p>
    <w:p w:rsidR="00107B33" w:rsidRPr="00107B33" w:rsidRDefault="00107B33" w:rsidP="00F7612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i/>
          <w:color w:val="FF0000"/>
          <w:sz w:val="23"/>
          <w:szCs w:val="23"/>
          <w:lang w:val="az-Latn-AZ" w:eastAsia="sv-SE"/>
        </w:rPr>
      </w:pPr>
      <w:r w:rsidRPr="00107B33">
        <w:rPr>
          <w:lang w:val="az-Latn-AZ"/>
        </w:rPr>
        <w:t xml:space="preserve">Açılan pəncərədə yenidən </w:t>
      </w:r>
      <w:r w:rsidRPr="00107B33">
        <w:rPr>
          <w:b/>
          <w:i/>
          <w:color w:val="FF0000"/>
          <w:lang w:val="az-Latn-AZ"/>
        </w:rPr>
        <w:t>Start your visa application</w:t>
      </w:r>
      <w:r w:rsidRPr="00107B33">
        <w:rPr>
          <w:b/>
          <w:i/>
          <w:color w:val="FF0000"/>
          <w:lang w:val="az-Latn-AZ"/>
        </w:rPr>
        <w:t xml:space="preserve"> </w:t>
      </w:r>
      <w:r w:rsidRPr="00107B33">
        <w:rPr>
          <w:lang w:val="az-Latn-AZ"/>
        </w:rPr>
        <w:t>düyməsinə vurun.</w:t>
      </w:r>
      <w:r>
        <w:rPr>
          <w:lang w:val="az-Latn-AZ"/>
        </w:rPr>
        <w:t xml:space="preserve">Burda </w:t>
      </w:r>
      <w:r w:rsidRPr="00107B33">
        <w:rPr>
          <w:b/>
          <w:color w:val="FF0000"/>
          <w:lang w:val="az-Latn-AZ"/>
        </w:rPr>
        <w:t>Greate an account</w:t>
      </w:r>
      <w:r>
        <w:rPr>
          <w:b/>
          <w:color w:val="FF0000"/>
          <w:lang w:val="az-Latn-AZ"/>
        </w:rPr>
        <w:t xml:space="preserve"> </w:t>
      </w:r>
      <w:r>
        <w:rPr>
          <w:lang w:val="az-Latn-AZ"/>
        </w:rPr>
        <w:t>seçib özünüzə hesab yaradın.(Əgər əvvəllər hesab açmısınızsa yenidən açmağa gərək yoxdur). Hesabınıza daxil olun.</w:t>
      </w:r>
    </w:p>
    <w:p w:rsidR="00107B33" w:rsidRPr="00107B33" w:rsidRDefault="00107B33" w:rsidP="00107B3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Önünüzə çıxan sualları cavablandıraraq o</w:t>
      </w:r>
      <w:r w:rsidRPr="00107B33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rdakı formu doldurursunuz. İngilis dilində olur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form</w:t>
      </w:r>
      <w:r w:rsidRPr="00107B33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. (hər bölümü diqqətlə və lazım yerləri inandırıcı şəkildə doldurun)</w:t>
      </w:r>
    </w:p>
    <w:p w:rsidR="00DD4167" w:rsidRPr="00DD4167" w:rsidRDefault="00DD4167" w:rsidP="00DD416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i/>
          <w:color w:val="FF0000"/>
          <w:sz w:val="23"/>
          <w:szCs w:val="23"/>
          <w:lang w:val="az-Latn-AZ" w:eastAsia="sv-SE"/>
        </w:rPr>
      </w:pP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Formun sonunda </w:t>
      </w:r>
      <w:r w:rsidR="0085001D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görüşə gələrkən gətirəcəyiniz sənədlər sizə bildirilir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.</w:t>
      </w:r>
      <w:r w:rsidR="00412B52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Formun özün online göndərmiş olursunuz. Aşağıdakı sənədləri isə toplayıb özünüzlə CAPAGO-ya aparırsınız.</w:t>
      </w:r>
    </w:p>
    <w:p w:rsidR="00DD4167" w:rsidRDefault="00DD4167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Pasportunuzun şəkil və yazı olan bütün səhifələrinin kopyası</w:t>
      </w:r>
    </w:p>
    <w:p w:rsid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Pasportunuzda viza üçün ən azı 2 boş səhifənin olmalıdır.</w:t>
      </w:r>
    </w:p>
    <w:p w:rsid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Pasportun etibarlılıq müddəti geri dönəcəyiniz tarixdən sonra ən azı 3 ay qalmalıdır.(6 olsa daha yaxşı olar) </w:t>
      </w:r>
    </w:p>
    <w:p w:rsid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Gediş -Gəliş samalyot biletin də sənədlərə əlavə edin (rezerv də ola bilər)</w:t>
      </w:r>
    </w:p>
    <w:p w:rsid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İşləyirsinizsə, iş yerindən maaşınızı, stajınızı və vəzifənizi göstərən arayış alın.</w:t>
      </w:r>
    </w:p>
    <w:p w:rsidR="0085001D" w:rsidRDefault="0085001D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Səyahət sığortası. COVİD-19 əhatə edən Şengen ölkəsinə səyahət sığortası. Viza üçün baş vurduğunuz gün sayı nədirsə, o uzunluqda olsun.</w:t>
      </w:r>
    </w:p>
    <w:p w:rsidR="0085001D" w:rsidRDefault="0085001D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Viza üçün şəkil (Bunu CAPAGO –da çəkdirə bilərsiniz və ya özünüz başqa yerdə çəkdirib apara bilərsiniz)</w:t>
      </w:r>
    </w:p>
    <w:p w:rsid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Bank hesabında pulunuz varsa (olsa yaxşı olar, qonaq qalacağınız hər gün üçün ortalama </w:t>
      </w:r>
      <w:r w:rsidRPr="0004530F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450</w:t>
      </w: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kron nəzərdə tutulur. Məsələn 30 g</w:t>
      </w:r>
      <w:r w:rsidRPr="0004530F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ün üçün yaxşı olar ki, ən azı 13</w:t>
      </w: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00 € olsun) bankdan səfirliyə vermək üçün çıxarış alın.</w:t>
      </w:r>
    </w:p>
    <w:p w:rsidR="0004530F" w:rsidRP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Pensiya alır</w:t>
      </w:r>
      <w:r w:rsidRPr="0004530F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sınızsa, Dost mərkəzdən pensiya</w:t>
      </w: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ner olmanızı bağlı kağız alın. </w:t>
      </w: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>Bu sizi viza rüsumundan xilas edəcək.</w:t>
      </w:r>
    </w:p>
    <w:p w:rsid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Pensiya alırsınlzsa, pensiya hesabınızdan çıxarış alın</w:t>
      </w:r>
    </w:p>
    <w:p w:rsidR="0004530F" w:rsidRP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eastAsia="sv-SE"/>
        </w:rPr>
        <w:t>Adınıza mülk varsa, onun sənədi</w:t>
      </w:r>
    </w:p>
    <w:p w:rsidR="0004530F" w:rsidRDefault="0004530F" w:rsidP="000453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04530F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Əgər qohumsunizsa (dəvət göndərənlə), bunu sübut edən sənəd. (Deyək ki, dəvət göndərən sizin övladınızdır. O zaman sizin şəxsiyyət vəsiqəniz və onun metirkası)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. Bu sənədlərin nələr olacağı hər şəxs üçün dəyişə bilər. Buna siz qərar verəcəksiniz.</w:t>
      </w:r>
    </w:p>
    <w:p w:rsidR="003540B2" w:rsidRPr="003540B2" w:rsidRDefault="0004530F" w:rsidP="003540B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04530F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Sonda, bütün sənədlərinizi ingilis (bəlkə gedəcəyiniz ölkənin dili də ola bilər) dilinə tərcümə etdirib görü</w:t>
      </w:r>
      <w:r w:rsidR="003540B2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şdə Capago-nun əməkdaşına verin. Bunu ASAN Xidmətdə etdirib natarius təsdiqi vurdurun. (Əgər sənəd ingilis dilindədirsə, məsələn, bank çıxarışı, onu tərcümə etdirməyə ehtiyac yoxdur.)</w:t>
      </w:r>
    </w:p>
    <w:p w:rsidR="00412B52" w:rsidRDefault="003540B2" w:rsidP="00412B5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A,B,C,D,E</w:t>
      </w:r>
      <w:r w:rsidR="0085001D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,F</w:t>
      </w:r>
      <w:r w:rsidR="00412B52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,G və M</w:t>
      </w:r>
      <w:r w:rsidR="0009644B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mütləqdir. Digərləri könüllüdür, yəni viza almaq şan</w:t>
      </w:r>
      <w:r w:rsidR="00412B52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sınızı artırır.</w:t>
      </w:r>
    </w:p>
    <w:p w:rsidR="00412B52" w:rsidRDefault="00412B52" w:rsidP="00412B5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        Sonda:</w:t>
      </w:r>
    </w:p>
    <w:p w:rsidR="00412B52" w:rsidRDefault="00412B52" w:rsidP="00412B5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412B52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 xml:space="preserve">Həm dəvət edənin həm də özünüzün (dəvət olunan) sənədlərin bir yerə toplayıb görüş günü CAPAGO-ya gedirsiniz. Orda sənədlərinizi qəbul edirlər. </w:t>
      </w:r>
    </w:p>
    <w:p w:rsidR="00412B52" w:rsidRPr="00412B52" w:rsidRDefault="00412B52" w:rsidP="00412B5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</w:pPr>
      <w:r w:rsidRPr="00887A68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1-2 həftəyə cavab çıxır</w:t>
      </w:r>
      <w:r w:rsidR="00016DA9">
        <w:rPr>
          <w:rFonts w:ascii="inherit" w:eastAsia="Times New Roman" w:hAnsi="inherit" w:cs="Segoe UI Historic"/>
          <w:color w:val="050505"/>
          <w:sz w:val="23"/>
          <w:szCs w:val="23"/>
          <w:lang w:val="az-Latn-AZ" w:eastAsia="sv-SE"/>
        </w:rPr>
        <w:t>. Kuryer pasportu ünvanınıza gətirib verir.</w:t>
      </w:r>
    </w:p>
    <w:p w:rsidR="00887A68" w:rsidRPr="003540B2" w:rsidRDefault="00887A68" w:rsidP="00887A68">
      <w:pPr>
        <w:rPr>
          <w:lang w:val="az-Latn-AZ"/>
        </w:rPr>
      </w:pPr>
    </w:p>
    <w:p w:rsidR="00E05C8F" w:rsidRDefault="00E05C8F" w:rsidP="00016DA9">
      <w:pPr>
        <w:pStyle w:val="ListParagraph"/>
      </w:pPr>
    </w:p>
    <w:sectPr w:rsidR="00E0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8EF"/>
    <w:multiLevelType w:val="hybridMultilevel"/>
    <w:tmpl w:val="0484BB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D9A"/>
    <w:multiLevelType w:val="hybridMultilevel"/>
    <w:tmpl w:val="40FEA3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F30F9"/>
    <w:multiLevelType w:val="hybridMultilevel"/>
    <w:tmpl w:val="4D84188E"/>
    <w:lvl w:ilvl="0" w:tplc="B0BA5536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68" w:hanging="360"/>
      </w:pPr>
    </w:lvl>
    <w:lvl w:ilvl="2" w:tplc="041D001B" w:tentative="1">
      <w:start w:val="1"/>
      <w:numFmt w:val="lowerRoman"/>
      <w:lvlText w:val="%3."/>
      <w:lvlJc w:val="right"/>
      <w:pPr>
        <w:ind w:left="2688" w:hanging="180"/>
      </w:pPr>
    </w:lvl>
    <w:lvl w:ilvl="3" w:tplc="041D000F" w:tentative="1">
      <w:start w:val="1"/>
      <w:numFmt w:val="decimal"/>
      <w:lvlText w:val="%4."/>
      <w:lvlJc w:val="left"/>
      <w:pPr>
        <w:ind w:left="3408" w:hanging="360"/>
      </w:pPr>
    </w:lvl>
    <w:lvl w:ilvl="4" w:tplc="041D0019" w:tentative="1">
      <w:start w:val="1"/>
      <w:numFmt w:val="lowerLetter"/>
      <w:lvlText w:val="%5."/>
      <w:lvlJc w:val="left"/>
      <w:pPr>
        <w:ind w:left="4128" w:hanging="360"/>
      </w:pPr>
    </w:lvl>
    <w:lvl w:ilvl="5" w:tplc="041D001B" w:tentative="1">
      <w:start w:val="1"/>
      <w:numFmt w:val="lowerRoman"/>
      <w:lvlText w:val="%6."/>
      <w:lvlJc w:val="right"/>
      <w:pPr>
        <w:ind w:left="4848" w:hanging="180"/>
      </w:pPr>
    </w:lvl>
    <w:lvl w:ilvl="6" w:tplc="041D000F" w:tentative="1">
      <w:start w:val="1"/>
      <w:numFmt w:val="decimal"/>
      <w:lvlText w:val="%7."/>
      <w:lvlJc w:val="left"/>
      <w:pPr>
        <w:ind w:left="5568" w:hanging="360"/>
      </w:pPr>
    </w:lvl>
    <w:lvl w:ilvl="7" w:tplc="041D0019" w:tentative="1">
      <w:start w:val="1"/>
      <w:numFmt w:val="lowerLetter"/>
      <w:lvlText w:val="%8."/>
      <w:lvlJc w:val="left"/>
      <w:pPr>
        <w:ind w:left="6288" w:hanging="360"/>
      </w:pPr>
    </w:lvl>
    <w:lvl w:ilvl="8" w:tplc="041D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48971914"/>
    <w:multiLevelType w:val="hybridMultilevel"/>
    <w:tmpl w:val="2B2CB3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D63C0"/>
    <w:multiLevelType w:val="hybridMultilevel"/>
    <w:tmpl w:val="0FD26C4C"/>
    <w:lvl w:ilvl="0" w:tplc="F7C26C8E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64EA0"/>
    <w:multiLevelType w:val="hybridMultilevel"/>
    <w:tmpl w:val="CAF826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33244"/>
    <w:multiLevelType w:val="hybridMultilevel"/>
    <w:tmpl w:val="E960C2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0434E"/>
    <w:multiLevelType w:val="hybridMultilevel"/>
    <w:tmpl w:val="9C329A64"/>
    <w:lvl w:ilvl="0" w:tplc="B0BA5536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8F"/>
    <w:rsid w:val="00016DA9"/>
    <w:rsid w:val="0004530F"/>
    <w:rsid w:val="0009644B"/>
    <w:rsid w:val="000D6476"/>
    <w:rsid w:val="00107B33"/>
    <w:rsid w:val="001B5E49"/>
    <w:rsid w:val="003540B2"/>
    <w:rsid w:val="00412B52"/>
    <w:rsid w:val="004245A5"/>
    <w:rsid w:val="00503F4C"/>
    <w:rsid w:val="00627EE2"/>
    <w:rsid w:val="006A1C73"/>
    <w:rsid w:val="006C0CCA"/>
    <w:rsid w:val="007B3F37"/>
    <w:rsid w:val="0085001D"/>
    <w:rsid w:val="00887A68"/>
    <w:rsid w:val="009F0017"/>
    <w:rsid w:val="00AE585F"/>
    <w:rsid w:val="00B43BF0"/>
    <w:rsid w:val="00CF0846"/>
    <w:rsid w:val="00D566FA"/>
    <w:rsid w:val="00DD4167"/>
    <w:rsid w:val="00E05C8F"/>
    <w:rsid w:val="00E06DCC"/>
    <w:rsid w:val="00E278F0"/>
    <w:rsid w:val="00F7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BC14"/>
  <w15:chartTrackingRefBased/>
  <w15:docId w15:val="{9B11B92F-08B0-4368-B4F1-43215A7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C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A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3F4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06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4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37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0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8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70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2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4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0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4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89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5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6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87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48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88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9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82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3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-az.capago.eu/?fbclid=IwZXh0bgNhZW0CMTAAAR330brclpxjY4G_-D4VdcQ9zEppoVghANRyJa6ysPz3J1um2hqrQpBalgM_aem_Af-CBBZlz_ahSC1rxMtKpcDPEhvyhl9HVjSCjxG-yt9S_WBt62nR2swzSS6koD9OAZc1VuDp1LvIQQqUmWK7rtAJ" TargetMode="External"/><Relationship Id="rId3" Type="http://schemas.openxmlformats.org/officeDocument/2006/relationships/styles" Target="styles.xml"/><Relationship Id="rId7" Type="http://schemas.openxmlformats.org/officeDocument/2006/relationships/hyperlink" Target="https://skatteverket.se/privat/folkbokforing/bestallpersonbevis/allapersonbevis.4.361dc8c15312eff6fdb20.html#!/lista/al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grationsverket.se/download/18.5e83388f141c129ba631285b/1666876555563/240011_Inbjudan_sv.pdf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rance-visas.gouv.fr/en/web/france-visas/hom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3718-9E44-4062-8075-35E7DF08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1047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</dc:creator>
  <cp:keywords/>
  <dc:description/>
  <cp:lastModifiedBy>Azar</cp:lastModifiedBy>
  <cp:revision>17</cp:revision>
  <dcterms:created xsi:type="dcterms:W3CDTF">2024-04-22T06:32:00Z</dcterms:created>
  <dcterms:modified xsi:type="dcterms:W3CDTF">2024-04-22T08:17:00Z</dcterms:modified>
</cp:coreProperties>
</file>